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843" w:rsidRDefault="00961843" w:rsidP="004176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961843" w:rsidRDefault="00961843" w:rsidP="0096184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961843" w:rsidRDefault="00961843" w:rsidP="004176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176BE" w:rsidRPr="00A43EE4" w:rsidRDefault="004176BE" w:rsidP="004176B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SYLABUS</w:t>
      </w:r>
    </w:p>
    <w:p w:rsidR="004176BE" w:rsidRPr="00A43EE4" w:rsidRDefault="004176BE" w:rsidP="0077025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0259">
        <w:rPr>
          <w:rFonts w:ascii="Corbel" w:hAnsi="Corbel"/>
          <w:b/>
          <w:smallCaps/>
          <w:sz w:val="24"/>
          <w:szCs w:val="24"/>
        </w:rPr>
        <w:t>2024-2029</w:t>
      </w:r>
    </w:p>
    <w:p w:rsidR="00445970" w:rsidRPr="00A43EE4" w:rsidRDefault="004176BE" w:rsidP="004176BE">
      <w:pPr>
        <w:spacing w:line="240" w:lineRule="auto"/>
        <w:jc w:val="center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Rok akademicki </w:t>
      </w:r>
      <w:r w:rsidRPr="00A43EE4">
        <w:rPr>
          <w:rFonts w:ascii="Corbel" w:hAnsi="Corbel"/>
          <w:b/>
          <w:sz w:val="24"/>
          <w:szCs w:val="24"/>
        </w:rPr>
        <w:t>202</w:t>
      </w:r>
      <w:r w:rsidR="00770259">
        <w:rPr>
          <w:rFonts w:ascii="Corbel" w:hAnsi="Corbel"/>
          <w:b/>
          <w:sz w:val="24"/>
          <w:szCs w:val="24"/>
        </w:rPr>
        <w:t>4</w:t>
      </w:r>
      <w:r w:rsidRPr="00A43EE4">
        <w:rPr>
          <w:rFonts w:ascii="Corbel" w:hAnsi="Corbel"/>
          <w:b/>
          <w:sz w:val="24"/>
          <w:szCs w:val="24"/>
        </w:rPr>
        <w:t>/202</w:t>
      </w:r>
      <w:r w:rsidR="00770259">
        <w:rPr>
          <w:rFonts w:ascii="Corbel" w:hAnsi="Corbel"/>
          <w:b/>
          <w:sz w:val="24"/>
          <w:szCs w:val="24"/>
        </w:rPr>
        <w:t>5</w:t>
      </w:r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3EE4">
        <w:rPr>
          <w:rFonts w:ascii="Corbel" w:hAnsi="Corbel"/>
          <w:szCs w:val="24"/>
        </w:rPr>
        <w:t xml:space="preserve">1. </w:t>
      </w:r>
      <w:r w:rsidR="0085747A" w:rsidRPr="00A43EE4">
        <w:rPr>
          <w:rFonts w:ascii="Corbel" w:hAnsi="Corbel"/>
          <w:szCs w:val="24"/>
        </w:rPr>
        <w:t xml:space="preserve">Podstawowe </w:t>
      </w:r>
      <w:r w:rsidR="00445970" w:rsidRPr="00A43EE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3EE4" w:rsidTr="00B819C8">
        <w:tc>
          <w:tcPr>
            <w:tcW w:w="2694" w:type="dxa"/>
            <w:vAlign w:val="center"/>
          </w:tcPr>
          <w:p w:rsidR="0085747A" w:rsidRPr="00A43E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43EE4" w:rsidRDefault="004176BE" w:rsidP="0023382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</w:t>
            </w:r>
            <w:r w:rsidR="00753439" w:rsidRPr="00A43EE4">
              <w:rPr>
                <w:rFonts w:ascii="Corbel" w:hAnsi="Corbel"/>
                <w:sz w:val="24"/>
                <w:szCs w:val="24"/>
              </w:rPr>
              <w:t xml:space="preserve">rening </w:t>
            </w:r>
            <w:r w:rsidRPr="00A43EE4">
              <w:rPr>
                <w:rFonts w:ascii="Corbel" w:hAnsi="Corbel"/>
                <w:sz w:val="24"/>
                <w:szCs w:val="24"/>
              </w:rPr>
              <w:t>komunikacji i</w:t>
            </w:r>
            <w:r w:rsidR="00D94185" w:rsidRPr="00A43EE4">
              <w:rPr>
                <w:rFonts w:ascii="Corbel" w:hAnsi="Corbel"/>
                <w:sz w:val="24"/>
                <w:szCs w:val="24"/>
              </w:rPr>
              <w:t>nterpersonalnej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176BE" w:rsidRPr="00963027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176BE" w:rsidRPr="00963027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3027">
              <w:rPr>
                <w:rFonts w:ascii="Corbel" w:hAnsi="Corbel"/>
                <w:b w:val="0"/>
                <w:sz w:val="24"/>
                <w:szCs w:val="24"/>
              </w:rPr>
              <w:t xml:space="preserve">dr hab. prof. UR </w:t>
            </w:r>
            <w:r w:rsidR="00963027" w:rsidRPr="00963027">
              <w:rPr>
                <w:rFonts w:ascii="Corbel" w:hAnsi="Corbel"/>
                <w:b w:val="0"/>
                <w:sz w:val="24"/>
                <w:szCs w:val="24"/>
              </w:rPr>
              <w:t>Kryst</w:t>
            </w:r>
            <w:r w:rsidR="00963027">
              <w:rPr>
                <w:rFonts w:ascii="Corbel" w:hAnsi="Corbel"/>
                <w:b w:val="0"/>
                <w:sz w:val="24"/>
                <w:szCs w:val="24"/>
              </w:rPr>
              <w:t>yna Barłóg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176BE" w:rsidRPr="00A43EE4" w:rsidRDefault="006A735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Grzegorz Polański, </w:t>
            </w:r>
            <w:r w:rsidR="00963027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176BE" w:rsidRPr="00A43EE4">
              <w:rPr>
                <w:rFonts w:ascii="Corbel" w:hAnsi="Corbel"/>
                <w:b w:val="0"/>
                <w:sz w:val="24"/>
                <w:szCs w:val="24"/>
              </w:rPr>
              <w:t xml:space="preserve"> Marlena Pieniążek</w:t>
            </w:r>
          </w:p>
        </w:tc>
      </w:tr>
    </w:tbl>
    <w:p w:rsidR="0085747A" w:rsidRPr="00A43EE4" w:rsidRDefault="0085747A" w:rsidP="006A3F94">
      <w:pPr>
        <w:pStyle w:val="Podpunkty"/>
        <w:ind w:left="0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* </w:t>
      </w:r>
      <w:r w:rsidRPr="00A43EE4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A43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3EE4">
        <w:rPr>
          <w:rFonts w:ascii="Corbel" w:hAnsi="Corbel"/>
          <w:b w:val="0"/>
          <w:sz w:val="24"/>
          <w:szCs w:val="24"/>
        </w:rPr>
        <w:t>e,</w:t>
      </w:r>
      <w:r w:rsidRPr="00A43EE4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A43EE4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A43EE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43E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43EE4" w:rsidRDefault="0085747A" w:rsidP="004176BE">
      <w:pPr>
        <w:pStyle w:val="Podpunkty"/>
        <w:ind w:left="284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1.</w:t>
      </w:r>
      <w:r w:rsidR="00E22FBC" w:rsidRPr="00A43EE4">
        <w:rPr>
          <w:rFonts w:ascii="Corbel" w:hAnsi="Corbel"/>
          <w:sz w:val="24"/>
          <w:szCs w:val="24"/>
        </w:rPr>
        <w:t>1</w:t>
      </w:r>
      <w:r w:rsidRPr="00A43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43EE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Semestr</w:t>
            </w:r>
          </w:p>
          <w:p w:rsidR="00015B8F" w:rsidRPr="00A43E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(</w:t>
            </w:r>
            <w:r w:rsidR="00363F78" w:rsidRPr="00A43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Wykł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Konw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Sem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Prakt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4176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3EE4">
              <w:rPr>
                <w:rFonts w:ascii="Corbel" w:hAnsi="Corbel"/>
                <w:b/>
                <w:szCs w:val="24"/>
              </w:rPr>
              <w:t>Liczba pkt</w:t>
            </w:r>
            <w:r w:rsidR="00B90885" w:rsidRPr="00A43EE4">
              <w:rPr>
                <w:rFonts w:ascii="Corbel" w:hAnsi="Corbel"/>
                <w:b/>
                <w:szCs w:val="24"/>
              </w:rPr>
              <w:t>.</w:t>
            </w:r>
            <w:r w:rsidRPr="00A43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3EE4" w:rsidTr="004176B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4176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D941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43E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43EE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1.</w:t>
      </w:r>
      <w:r w:rsidR="00E22FBC" w:rsidRPr="00A43EE4">
        <w:rPr>
          <w:rFonts w:ascii="Corbel" w:hAnsi="Corbel"/>
          <w:smallCaps w:val="0"/>
          <w:szCs w:val="24"/>
        </w:rPr>
        <w:t>2</w:t>
      </w:r>
      <w:r w:rsidR="00F83B28" w:rsidRPr="00A43EE4">
        <w:rPr>
          <w:rFonts w:ascii="Corbel" w:hAnsi="Corbel"/>
          <w:smallCaps w:val="0"/>
          <w:szCs w:val="24"/>
        </w:rPr>
        <w:t>.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 xml:space="preserve">Sposób realizacji zajęć  </w:t>
      </w:r>
    </w:p>
    <w:p w:rsidR="004176BE" w:rsidRPr="00A43EE4" w:rsidRDefault="004176BE" w:rsidP="00417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eastAsia="MS Gothic" w:hAnsi="Corbel"/>
          <w:b w:val="0"/>
          <w:szCs w:val="24"/>
        </w:rPr>
        <w:sym w:font="Wingdings" w:char="F078"/>
      </w:r>
      <w:r w:rsidRPr="00A43EE4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43EE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MS Gothic" w:eastAsia="MS Gothic" w:hAnsi="MS Gothic" w:cs="MS Gothic" w:hint="eastAsia"/>
          <w:b w:val="0"/>
          <w:szCs w:val="24"/>
        </w:rPr>
        <w:t>☐</w:t>
      </w:r>
      <w:r w:rsidRPr="00A43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43EE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1.3 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>For</w:t>
      </w:r>
      <w:r w:rsidR="00445970" w:rsidRPr="00A43EE4">
        <w:rPr>
          <w:rFonts w:ascii="Corbel" w:hAnsi="Corbel"/>
          <w:smallCaps w:val="0"/>
          <w:szCs w:val="24"/>
        </w:rPr>
        <w:t xml:space="preserve">ma zaliczenia przedmiotu </w:t>
      </w:r>
      <w:r w:rsidRPr="00A43EE4">
        <w:rPr>
          <w:rFonts w:ascii="Corbel" w:hAnsi="Corbel"/>
          <w:smallCaps w:val="0"/>
          <w:szCs w:val="24"/>
        </w:rPr>
        <w:t xml:space="preserve"> (z toku) </w:t>
      </w:r>
    </w:p>
    <w:p w:rsidR="009C54AE" w:rsidRPr="00A43EE4" w:rsidRDefault="004176BE" w:rsidP="004176B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A43EE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:rsidTr="00745302">
        <w:tc>
          <w:tcPr>
            <w:tcW w:w="9670" w:type="dxa"/>
          </w:tcPr>
          <w:p w:rsidR="0085747A" w:rsidRPr="00A43EE4" w:rsidRDefault="004176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153C41" w:rsidRPr="00A43EE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>3.</w:t>
      </w:r>
      <w:r w:rsidR="00A84C85" w:rsidRPr="00A43EE4">
        <w:rPr>
          <w:rFonts w:ascii="Corbel" w:hAnsi="Corbel"/>
          <w:szCs w:val="24"/>
        </w:rPr>
        <w:t>cele, efekty uczenia się</w:t>
      </w:r>
      <w:r w:rsidR="0085747A" w:rsidRPr="00A43EE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A43EE4" w:rsidRDefault="0071620A" w:rsidP="004176BE">
      <w:pPr>
        <w:pStyle w:val="Podpunkty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43EE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Zdobycie wiedzy z  zakresu funkcjonowania osoby w relacjach z innymi ludźmi.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Próby zastosowania zdobytej wiedzy do tworzenia dobrego klimatu z rozmówcą,  aktywnego słuchania, komunikacji w grupie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Poznanie i próba zastosowania w praktyce zachowań asertywnych oraz empatii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43EE4" w:rsidRDefault="009F4610" w:rsidP="004176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3.2 </w:t>
      </w:r>
      <w:r w:rsidR="001D7B54" w:rsidRPr="00A43EE4">
        <w:rPr>
          <w:rFonts w:ascii="Corbel" w:hAnsi="Corbel"/>
          <w:b/>
          <w:sz w:val="24"/>
          <w:szCs w:val="24"/>
        </w:rPr>
        <w:t xml:space="preserve">Efekty </w:t>
      </w:r>
      <w:r w:rsidR="00C05F44" w:rsidRPr="00A43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3EE4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43EE4" w:rsidTr="0071620A">
        <w:tc>
          <w:tcPr>
            <w:tcW w:w="1701" w:type="dxa"/>
            <w:vAlign w:val="center"/>
          </w:tcPr>
          <w:p w:rsidR="0085747A" w:rsidRPr="00A43E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43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43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6BE" w:rsidRPr="00A43EE4" w:rsidTr="0071620A">
        <w:tc>
          <w:tcPr>
            <w:tcW w:w="1701" w:type="dxa"/>
            <w:vAlign w:val="center"/>
          </w:tcPr>
          <w:p w:rsidR="004176BE" w:rsidRPr="00A43EE4" w:rsidRDefault="004176B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Zaprezentuje wiedzę dotyczącą podstaw procesu komunikowania się interpersonalnego i społecznego, ich prawidłowościach i zakłóceniach, </w:t>
            </w:r>
          </w:p>
        </w:tc>
        <w:tc>
          <w:tcPr>
            <w:tcW w:w="1873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PS.W14</w:t>
            </w: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Dokona analizy i interpretacji różnych sytuacji w relacjach pomiędzy osobami, w tym rodzinnych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i szkolnych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: empatia, konflikt, asertywność, aktywne słuchanie z wykorzystaniem interdyscyplinarnych źródeł i pogląd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>ów innych autorów oraz przedstawi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 U9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34EE4" w:rsidRPr="00A43EE4" w:rsidRDefault="004D5BE1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34EE4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rzekazuje </w:t>
            </w:r>
            <w:proofErr w:type="spellStart"/>
            <w:r w:rsidR="00834EE4" w:rsidRPr="00A43EE4">
              <w:rPr>
                <w:rFonts w:ascii="Corbel" w:hAnsi="Corbel"/>
                <w:b w:val="0"/>
                <w:smallCaps w:val="0"/>
                <w:szCs w:val="24"/>
              </w:rPr>
              <w:t>informacjęw</w:t>
            </w:r>
            <w:proofErr w:type="spellEnd"/>
            <w:r w:rsidR="00834EE4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grupie i adekwatnie do przyjmowanych ról określi swoje zadania</w:t>
            </w:r>
            <w:r w:rsidR="00B81BDE" w:rsidRPr="00A43EE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prawidłowo używając aparatu mowy oraz dostosowuje język specjalistyczny do zaistniałej sytuacji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PS.U12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B81BDE" w:rsidRPr="00A43EE4" w:rsidTr="004176BE">
        <w:tc>
          <w:tcPr>
            <w:tcW w:w="1701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81BDE" w:rsidRPr="00A43EE4" w:rsidRDefault="00B81BD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Zanalizuje i dokona interpretacji </w:t>
            </w:r>
            <w:r w:rsidR="00742751" w:rsidRPr="00A43EE4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Pr="00A43EE4">
              <w:rPr>
                <w:rFonts w:ascii="Corbel" w:hAnsi="Corbel"/>
                <w:sz w:val="24"/>
                <w:szCs w:val="24"/>
              </w:rPr>
              <w:t>różnych grup społecznych,  pod względem zachodzących w nich zjawisk komunikacyjnych, omówi sposoby komunikowania się z poszczególnymi grupami.</w:t>
            </w:r>
          </w:p>
        </w:tc>
        <w:tc>
          <w:tcPr>
            <w:tcW w:w="1873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  <w:tr w:rsidR="00834EE4" w:rsidRPr="00A43EE4" w:rsidTr="004176BE">
        <w:trPr>
          <w:trHeight w:val="992"/>
        </w:trPr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Zaplanuje pracę w grupie </w:t>
            </w:r>
            <w:r w:rsidR="004176BE" w:rsidRPr="00A43E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w zależności od przyjętej roli)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z innymi osobami opartą  na znajomości i stosowaniu klimatu porozumiewania się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34EE4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PS.K7</w:t>
            </w:r>
          </w:p>
        </w:tc>
      </w:tr>
      <w:tr w:rsidR="0061390E" w:rsidRPr="00A43EE4" w:rsidTr="004176BE">
        <w:trPr>
          <w:trHeight w:val="190"/>
        </w:trPr>
        <w:tc>
          <w:tcPr>
            <w:tcW w:w="1701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1390E" w:rsidRPr="00A43EE4" w:rsidRDefault="0061390E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Zaprojektuje i przedstawi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(słownie i pisemnie)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plan współpracy ze środowiskiem szkolnym (nauczycielami, rodzicami, organizacjami itp.) z uwzględnieniem sytuacji p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roblemowych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z propozycjami ich rozwiązania. </w:t>
            </w:r>
          </w:p>
        </w:tc>
        <w:tc>
          <w:tcPr>
            <w:tcW w:w="1873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76BE" w:rsidRPr="00A43EE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>3.3</w:t>
      </w:r>
      <w:r w:rsidR="0085747A" w:rsidRPr="00A43EE4">
        <w:rPr>
          <w:rFonts w:ascii="Corbel" w:hAnsi="Corbel"/>
          <w:b/>
          <w:sz w:val="24"/>
          <w:szCs w:val="24"/>
        </w:rPr>
        <w:t>T</w:t>
      </w:r>
      <w:r w:rsidR="001D7B54" w:rsidRPr="00A43EE4">
        <w:rPr>
          <w:rFonts w:ascii="Corbel" w:hAnsi="Corbel"/>
          <w:b/>
          <w:sz w:val="24"/>
          <w:szCs w:val="24"/>
        </w:rPr>
        <w:t>reści programowe</w:t>
      </w:r>
    </w:p>
    <w:p w:rsidR="0085747A" w:rsidRPr="00A43EE4" w:rsidRDefault="0085747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43EE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43EE4" w:rsidRDefault="004176B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nie dotyczy</w:t>
      </w:r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85747A" w:rsidP="004176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</w:t>
      </w:r>
      <w:r w:rsidR="004176BE" w:rsidRPr="00A43EE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:rsidTr="00923D7D">
        <w:tc>
          <w:tcPr>
            <w:tcW w:w="9639" w:type="dxa"/>
          </w:tcPr>
          <w:p w:rsidR="0085747A" w:rsidRPr="00A43EE4" w:rsidRDefault="0085747A" w:rsidP="004176B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Treści merytoryczne</w:t>
            </w:r>
            <w:r w:rsidR="004176BE" w:rsidRPr="00A43EE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E02825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3</w:t>
            </w:r>
            <w:r w:rsidR="0061390E" w:rsidRPr="00A43EE4">
              <w:rPr>
                <w:rFonts w:ascii="Corbel" w:hAnsi="Corbel"/>
                <w:sz w:val="24"/>
                <w:szCs w:val="24"/>
              </w:rPr>
              <w:t xml:space="preserve">. Wyrażanie zrozumienia (empatii), aktywne słuchanie 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E02825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1390E" w:rsidRPr="00A43EE4">
              <w:rPr>
                <w:rFonts w:ascii="Corbel" w:hAnsi="Corbel"/>
                <w:sz w:val="24"/>
                <w:szCs w:val="24"/>
              </w:rPr>
              <w:t xml:space="preserve">. Klimat do porozumiewania się (model J. </w:t>
            </w:r>
            <w:proofErr w:type="spellStart"/>
            <w:r w:rsidR="0061390E" w:rsidRPr="00A43EE4"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 w:rsidR="0061390E" w:rsidRPr="00A43EE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E02825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Konflikty i ich rozwiązywanie.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Wspólpraca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1390E" w:rsidRPr="00A43EE4" w:rsidTr="0061390E">
        <w:trPr>
          <w:trHeight w:val="204"/>
        </w:trPr>
        <w:tc>
          <w:tcPr>
            <w:tcW w:w="9639" w:type="dxa"/>
          </w:tcPr>
          <w:p w:rsidR="0061390E" w:rsidRPr="00A43EE4" w:rsidRDefault="00E02825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1390E" w:rsidRPr="00A43EE4">
              <w:rPr>
                <w:rFonts w:ascii="Corbel" w:hAnsi="Corbel"/>
                <w:sz w:val="24"/>
                <w:szCs w:val="24"/>
              </w:rPr>
              <w:t xml:space="preserve">. Asertywność 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43E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3.4 Metody dydaktyczne</w:t>
      </w:r>
    </w:p>
    <w:p w:rsidR="0061390E" w:rsidRPr="00A43EE4" w:rsidRDefault="004176BE" w:rsidP="004176BE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</w:t>
      </w:r>
      <w:r w:rsidR="0061390E" w:rsidRPr="00A43EE4">
        <w:rPr>
          <w:rFonts w:ascii="Corbel" w:hAnsi="Corbel"/>
          <w:b w:val="0"/>
          <w:smallCaps w:val="0"/>
          <w:szCs w:val="24"/>
        </w:rPr>
        <w:t>naliza tekstów z dyskusją/ projekt praktyczny/praca w grupach/rozwiązywanie zadań problemowych/ dyskusja.</w:t>
      </w:r>
    </w:p>
    <w:p w:rsidR="00E960BB" w:rsidRPr="00A43E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A43E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 </w:t>
      </w:r>
      <w:r w:rsidR="0085747A" w:rsidRPr="00A43EE4">
        <w:rPr>
          <w:rFonts w:ascii="Corbel" w:hAnsi="Corbel"/>
          <w:smallCaps w:val="0"/>
          <w:szCs w:val="24"/>
        </w:rPr>
        <w:t>METODY I KRYTERIA OCENY</w:t>
      </w:r>
    </w:p>
    <w:p w:rsidR="00101041" w:rsidRPr="00A43EE4" w:rsidRDefault="0010104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43EE4" w:rsidRDefault="0085747A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3EE4">
        <w:rPr>
          <w:rFonts w:ascii="Corbel" w:hAnsi="Corbel"/>
          <w:smallCaps w:val="0"/>
          <w:szCs w:val="24"/>
        </w:rPr>
        <w:t>uczenia się</w:t>
      </w:r>
    </w:p>
    <w:p w:rsidR="00101041" w:rsidRPr="00A43EE4" w:rsidRDefault="001010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43EE4" w:rsidTr="00C05F44">
        <w:tc>
          <w:tcPr>
            <w:tcW w:w="1985" w:type="dxa"/>
            <w:vAlign w:val="center"/>
          </w:tcPr>
          <w:p w:rsidR="0085747A" w:rsidRPr="00A43E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43EE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43E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A43EE4" w:rsidRDefault="0085747A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3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3EE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Kolokwium/ 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7947BE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176BE" w:rsidRPr="00A43EE4" w:rsidRDefault="00516147" w:rsidP="00516147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</w:t>
            </w:r>
            <w:r w:rsidR="004176BE"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 trakcie zajęć</w:t>
            </w:r>
          </w:p>
        </w:tc>
        <w:tc>
          <w:tcPr>
            <w:tcW w:w="2126" w:type="dxa"/>
            <w:vAlign w:val="center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3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3EE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3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3EE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2126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A43EE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43EE4" w:rsidRDefault="003E19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4.2 </w:t>
      </w:r>
      <w:r w:rsidR="0085747A" w:rsidRPr="00A43EE4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:rsidTr="00923D7D">
        <w:tc>
          <w:tcPr>
            <w:tcW w:w="9670" w:type="dxa"/>
          </w:tcPr>
          <w:p w:rsidR="00516147" w:rsidRDefault="00516147" w:rsidP="00516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 oraz praca projektowa</w:t>
            </w:r>
          </w:p>
          <w:p w:rsidR="00516147" w:rsidRDefault="00516147" w:rsidP="00516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przeliczane na procenty, którym odpowiadają oceny: </w:t>
            </w:r>
          </w:p>
          <w:p w:rsidR="00516147" w:rsidRDefault="00516147" w:rsidP="00516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:rsidR="00516147" w:rsidRDefault="00516147" w:rsidP="00516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:rsidR="00516147" w:rsidRDefault="00516147" w:rsidP="00516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:rsidR="00516147" w:rsidRDefault="00516147" w:rsidP="00516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:rsidR="00516147" w:rsidRDefault="00516147" w:rsidP="00516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:rsidR="00516147" w:rsidRPr="009C54AE" w:rsidRDefault="00516147" w:rsidP="00516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5. </w:t>
      </w:r>
      <w:r w:rsidR="00C61DC5" w:rsidRPr="00A43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101041" w:rsidRPr="00A43EE4" w:rsidRDefault="00101041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395D" w:rsidRPr="00A43EE4" w:rsidTr="003717C5">
        <w:tc>
          <w:tcPr>
            <w:tcW w:w="4962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9A07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3E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3EE4">
              <w:rPr>
                <w:rFonts w:ascii="Corbel" w:hAnsi="Corbel"/>
                <w:sz w:val="24"/>
                <w:szCs w:val="24"/>
              </w:rPr>
              <w:t xml:space="preserve"> – praca własna studenta: przygotowanie do zajęć, zaliczenia,</w:t>
            </w:r>
          </w:p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13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A43EE4" w:rsidRDefault="00923D7D" w:rsidP="00FB395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43EE4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43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43EE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71620A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6. </w:t>
      </w:r>
      <w:r w:rsidR="0085747A" w:rsidRPr="00A43EE4">
        <w:rPr>
          <w:rFonts w:ascii="Corbel" w:hAnsi="Corbel"/>
          <w:smallCaps w:val="0"/>
          <w:szCs w:val="24"/>
        </w:rPr>
        <w:t>PRAKTYKI ZAWO</w:t>
      </w:r>
      <w:r w:rsidR="009D3F3B" w:rsidRPr="00A43EE4">
        <w:rPr>
          <w:rFonts w:ascii="Corbel" w:hAnsi="Corbel"/>
          <w:smallCaps w:val="0"/>
          <w:szCs w:val="24"/>
        </w:rPr>
        <w:t>DOWE W RAMACH PRZEDMIOTU</w:t>
      </w:r>
    </w:p>
    <w:p w:rsidR="00101041" w:rsidRPr="00A43EE4" w:rsidRDefault="00101041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43EE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A43E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7. </w:t>
      </w:r>
      <w:r w:rsidR="0085747A" w:rsidRPr="00A43EE4">
        <w:rPr>
          <w:rFonts w:ascii="Corbel" w:hAnsi="Corbel"/>
          <w:smallCaps w:val="0"/>
          <w:szCs w:val="24"/>
        </w:rPr>
        <w:t>LITERATURA</w:t>
      </w:r>
    </w:p>
    <w:p w:rsidR="00101041" w:rsidRPr="00A43EE4" w:rsidRDefault="001010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:rsidTr="00FB395D">
        <w:trPr>
          <w:trHeight w:val="397"/>
        </w:trPr>
        <w:tc>
          <w:tcPr>
            <w:tcW w:w="9639" w:type="dxa"/>
          </w:tcPr>
          <w:p w:rsidR="00BA70D9" w:rsidRPr="00A43EE4" w:rsidRDefault="0085747A" w:rsidP="00FB395D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A70D9" w:rsidRDefault="00E02825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Rosenberg, Porozumienie bez przemocy, Wydawnictwo Czarna Owca. Warszawa 2016.</w:t>
            </w:r>
          </w:p>
          <w:p w:rsidR="00E02825" w:rsidRPr="00A43EE4" w:rsidRDefault="00E02825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G. Polański, Pokolenia X i Y. Kompetencje społeczne. Mediatyzacja codzienności. Wydawnictwo Uniwersytetu rzeszowskiego, Rzeszów 2021. Rozdział: Kompetencje społeczne i uwarunkowania rozwoju.</w:t>
            </w:r>
          </w:p>
          <w:p w:rsidR="00BA70D9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7357">
              <w:rPr>
                <w:rFonts w:ascii="Corbel" w:hAnsi="Corbel"/>
                <w:sz w:val="24"/>
                <w:szCs w:val="24"/>
                <w:lang w:val="nb-NO"/>
              </w:rPr>
              <w:t xml:space="preserve">R. B. Adler, L.B. Rosenfeld, R.F. </w:t>
            </w:r>
            <w:r w:rsidRPr="006A7357">
              <w:rPr>
                <w:rFonts w:ascii="Corbel" w:hAnsi="Corbel"/>
                <w:i/>
                <w:sz w:val="24"/>
                <w:szCs w:val="24"/>
                <w:lang w:val="nb-NO"/>
              </w:rPr>
              <w:t xml:space="preserve">Proktor, Relacje interpersonalne.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>Proces porozumiewania się,</w:t>
            </w:r>
            <w:r w:rsidRPr="00A43EE4">
              <w:rPr>
                <w:rFonts w:ascii="Corbel" w:hAnsi="Corbel"/>
                <w:sz w:val="24"/>
                <w:szCs w:val="24"/>
              </w:rPr>
              <w:t xml:space="preserve"> D</w:t>
            </w:r>
            <w:r w:rsidR="00E02825">
              <w:rPr>
                <w:rFonts w:ascii="Corbel" w:hAnsi="Corbel"/>
                <w:sz w:val="24"/>
                <w:szCs w:val="24"/>
              </w:rPr>
              <w:t xml:space="preserve">om Wydawniczy </w:t>
            </w:r>
            <w:proofErr w:type="spellStart"/>
            <w:r w:rsidR="00E02825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="00E02825">
              <w:rPr>
                <w:rFonts w:ascii="Corbel" w:hAnsi="Corbel"/>
                <w:sz w:val="24"/>
                <w:szCs w:val="24"/>
              </w:rPr>
              <w:t>, Poznań 2018</w:t>
            </w:r>
            <w:r w:rsidR="006579A4">
              <w:rPr>
                <w:rFonts w:ascii="Corbel" w:hAnsi="Corbel"/>
                <w:sz w:val="24"/>
                <w:szCs w:val="24"/>
              </w:rPr>
              <w:t>. Wybrane rozdziały.</w:t>
            </w:r>
          </w:p>
          <w:p w:rsidR="0085747A" w:rsidRPr="00E02825" w:rsidRDefault="0085747A" w:rsidP="00E02825">
            <w:pPr>
              <w:spacing w:after="0" w:line="240" w:lineRule="auto"/>
              <w:ind w:left="36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A43EE4" w:rsidTr="00FB395D">
        <w:trPr>
          <w:trHeight w:val="397"/>
        </w:trPr>
        <w:tc>
          <w:tcPr>
            <w:tcW w:w="9639" w:type="dxa"/>
          </w:tcPr>
          <w:p w:rsidR="0085747A" w:rsidRPr="00A43EE4" w:rsidRDefault="0085747A" w:rsidP="00FB39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B395D" w:rsidRDefault="00E02825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U. Dąbrowska, Życie towarzyskie mózgu. 21 powodów by być z ludźmi</w:t>
            </w:r>
            <w:r w:rsidR="006579A4">
              <w:rPr>
                <w:rFonts w:ascii="Corbel" w:hAnsi="Corbel"/>
                <w:sz w:val="24"/>
                <w:szCs w:val="24"/>
              </w:rPr>
              <w:t>. Burda Media Polska. Warszawa 2021.</w:t>
            </w:r>
          </w:p>
          <w:p w:rsidR="006579A4" w:rsidRPr="00A43EE4" w:rsidRDefault="006579A4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Duhigg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Siła komunikacji. Odkryj sekrety rozmów, które leczą. Wydawnictwo Naukowe PWN. Warszawa 2024</w:t>
            </w:r>
          </w:p>
        </w:tc>
      </w:tr>
    </w:tbl>
    <w:p w:rsidR="0085747A" w:rsidRPr="00A43EE4" w:rsidRDefault="0085747A" w:rsidP="00FB39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01041" w:rsidRPr="00A43EE4" w:rsidRDefault="001010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01041" w:rsidRPr="00A43EE4" w:rsidRDefault="00101041" w:rsidP="0010104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01041" w:rsidRPr="00A43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276" w:rsidRDefault="00D36276" w:rsidP="00C16ABF">
      <w:pPr>
        <w:spacing w:after="0" w:line="240" w:lineRule="auto"/>
      </w:pPr>
      <w:r>
        <w:separator/>
      </w:r>
    </w:p>
  </w:endnote>
  <w:endnote w:type="continuationSeparator" w:id="0">
    <w:p w:rsidR="00D36276" w:rsidRDefault="00D362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276" w:rsidRDefault="00D36276" w:rsidP="00C16ABF">
      <w:pPr>
        <w:spacing w:after="0" w:line="240" w:lineRule="auto"/>
      </w:pPr>
      <w:r>
        <w:separator/>
      </w:r>
    </w:p>
  </w:footnote>
  <w:footnote w:type="continuationSeparator" w:id="0">
    <w:p w:rsidR="00D36276" w:rsidRDefault="00D3627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354"/>
    <w:rsid w:val="00042A51"/>
    <w:rsid w:val="00042D2E"/>
    <w:rsid w:val="00044C82"/>
    <w:rsid w:val="00070ED6"/>
    <w:rsid w:val="0007343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069"/>
    <w:rsid w:val="000F1C57"/>
    <w:rsid w:val="000F5615"/>
    <w:rsid w:val="0010104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82F"/>
    <w:rsid w:val="0024028F"/>
    <w:rsid w:val="00244ABC"/>
    <w:rsid w:val="00273803"/>
    <w:rsid w:val="00281FF2"/>
    <w:rsid w:val="002857DE"/>
    <w:rsid w:val="00291567"/>
    <w:rsid w:val="002A22BF"/>
    <w:rsid w:val="002A2389"/>
    <w:rsid w:val="002A326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CA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1F1"/>
    <w:rsid w:val="003E49D5"/>
    <w:rsid w:val="003F205D"/>
    <w:rsid w:val="003F2DD7"/>
    <w:rsid w:val="003F38C0"/>
    <w:rsid w:val="00414E3C"/>
    <w:rsid w:val="004176BE"/>
    <w:rsid w:val="0042244A"/>
    <w:rsid w:val="0042745A"/>
    <w:rsid w:val="00431D5C"/>
    <w:rsid w:val="0043434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17"/>
    <w:rsid w:val="004A3EEA"/>
    <w:rsid w:val="004A4D1F"/>
    <w:rsid w:val="004D5282"/>
    <w:rsid w:val="004D5BE1"/>
    <w:rsid w:val="004F1551"/>
    <w:rsid w:val="004F55A3"/>
    <w:rsid w:val="0050496F"/>
    <w:rsid w:val="00513B6F"/>
    <w:rsid w:val="00516147"/>
    <w:rsid w:val="00517C63"/>
    <w:rsid w:val="005363C4"/>
    <w:rsid w:val="00536BDE"/>
    <w:rsid w:val="00543ACC"/>
    <w:rsid w:val="005606B8"/>
    <w:rsid w:val="0056696D"/>
    <w:rsid w:val="0059484D"/>
    <w:rsid w:val="005A0855"/>
    <w:rsid w:val="005A3196"/>
    <w:rsid w:val="005C080F"/>
    <w:rsid w:val="005C55E5"/>
    <w:rsid w:val="005C696A"/>
    <w:rsid w:val="005E4285"/>
    <w:rsid w:val="005E6E85"/>
    <w:rsid w:val="005E721E"/>
    <w:rsid w:val="005F31D2"/>
    <w:rsid w:val="0061029B"/>
    <w:rsid w:val="0061390E"/>
    <w:rsid w:val="00617230"/>
    <w:rsid w:val="00621CE1"/>
    <w:rsid w:val="00627FC9"/>
    <w:rsid w:val="00647FA8"/>
    <w:rsid w:val="00650C5F"/>
    <w:rsid w:val="00654934"/>
    <w:rsid w:val="006579A4"/>
    <w:rsid w:val="006620D9"/>
    <w:rsid w:val="00671958"/>
    <w:rsid w:val="00675843"/>
    <w:rsid w:val="00696477"/>
    <w:rsid w:val="0069760F"/>
    <w:rsid w:val="006A3F94"/>
    <w:rsid w:val="006A7357"/>
    <w:rsid w:val="006D050F"/>
    <w:rsid w:val="006D6139"/>
    <w:rsid w:val="006E5D65"/>
    <w:rsid w:val="006F056A"/>
    <w:rsid w:val="006F1282"/>
    <w:rsid w:val="006F1FBC"/>
    <w:rsid w:val="006F31E2"/>
    <w:rsid w:val="00706544"/>
    <w:rsid w:val="007072BA"/>
    <w:rsid w:val="0071620A"/>
    <w:rsid w:val="0071676B"/>
    <w:rsid w:val="00724677"/>
    <w:rsid w:val="00725459"/>
    <w:rsid w:val="007327BD"/>
    <w:rsid w:val="00734608"/>
    <w:rsid w:val="00742751"/>
    <w:rsid w:val="00745302"/>
    <w:rsid w:val="007461D6"/>
    <w:rsid w:val="00746EC8"/>
    <w:rsid w:val="00753439"/>
    <w:rsid w:val="00756716"/>
    <w:rsid w:val="00763BF1"/>
    <w:rsid w:val="00766FD4"/>
    <w:rsid w:val="00770259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0CA2"/>
    <w:rsid w:val="00834EE4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04"/>
    <w:rsid w:val="00954A07"/>
    <w:rsid w:val="00961843"/>
    <w:rsid w:val="00963027"/>
    <w:rsid w:val="009929D9"/>
    <w:rsid w:val="00997F14"/>
    <w:rsid w:val="009A07C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EE4"/>
    <w:rsid w:val="00A53FA5"/>
    <w:rsid w:val="00A54817"/>
    <w:rsid w:val="00A601C8"/>
    <w:rsid w:val="00A60799"/>
    <w:rsid w:val="00A84C85"/>
    <w:rsid w:val="00A97DE1"/>
    <w:rsid w:val="00AB053C"/>
    <w:rsid w:val="00AB495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77"/>
    <w:rsid w:val="00B43B77"/>
    <w:rsid w:val="00B43E80"/>
    <w:rsid w:val="00B607DB"/>
    <w:rsid w:val="00B66529"/>
    <w:rsid w:val="00B75946"/>
    <w:rsid w:val="00B8056E"/>
    <w:rsid w:val="00B819C8"/>
    <w:rsid w:val="00B81BDE"/>
    <w:rsid w:val="00B82308"/>
    <w:rsid w:val="00B90885"/>
    <w:rsid w:val="00BA10EB"/>
    <w:rsid w:val="00BA2F94"/>
    <w:rsid w:val="00BA70D9"/>
    <w:rsid w:val="00BB520A"/>
    <w:rsid w:val="00BC51BA"/>
    <w:rsid w:val="00BC60B4"/>
    <w:rsid w:val="00BD3869"/>
    <w:rsid w:val="00BD66E9"/>
    <w:rsid w:val="00BD6FF4"/>
    <w:rsid w:val="00BE53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324"/>
    <w:rsid w:val="00C67E92"/>
    <w:rsid w:val="00C70A26"/>
    <w:rsid w:val="00C766DF"/>
    <w:rsid w:val="00C94B98"/>
    <w:rsid w:val="00CA2B96"/>
    <w:rsid w:val="00CA5089"/>
    <w:rsid w:val="00CD6897"/>
    <w:rsid w:val="00CE5BAC"/>
    <w:rsid w:val="00CE628A"/>
    <w:rsid w:val="00CF25BE"/>
    <w:rsid w:val="00CF78ED"/>
    <w:rsid w:val="00D02B25"/>
    <w:rsid w:val="00D02EBA"/>
    <w:rsid w:val="00D17C3C"/>
    <w:rsid w:val="00D22588"/>
    <w:rsid w:val="00D26B2C"/>
    <w:rsid w:val="00D352C9"/>
    <w:rsid w:val="00D36276"/>
    <w:rsid w:val="00D425B2"/>
    <w:rsid w:val="00D428D6"/>
    <w:rsid w:val="00D552B2"/>
    <w:rsid w:val="00D608D1"/>
    <w:rsid w:val="00D74119"/>
    <w:rsid w:val="00D8075B"/>
    <w:rsid w:val="00D8678B"/>
    <w:rsid w:val="00D94185"/>
    <w:rsid w:val="00D97FD6"/>
    <w:rsid w:val="00DA2114"/>
    <w:rsid w:val="00DE09C0"/>
    <w:rsid w:val="00DE4A14"/>
    <w:rsid w:val="00DF320D"/>
    <w:rsid w:val="00DF71C8"/>
    <w:rsid w:val="00E02825"/>
    <w:rsid w:val="00E129B8"/>
    <w:rsid w:val="00E21E7D"/>
    <w:rsid w:val="00E22FBC"/>
    <w:rsid w:val="00E24BF5"/>
    <w:rsid w:val="00E25338"/>
    <w:rsid w:val="00E35085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07D3"/>
    <w:rsid w:val="00FA46E5"/>
    <w:rsid w:val="00FB395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186F97-4C5E-44BB-B629-3B148B73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4176B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60A66-E191-4C47-80BC-96779146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2</cp:revision>
  <cp:lastPrinted>2019-02-06T12:12:00Z</cp:lastPrinted>
  <dcterms:created xsi:type="dcterms:W3CDTF">2024-09-26T11:37:00Z</dcterms:created>
  <dcterms:modified xsi:type="dcterms:W3CDTF">2024-09-26T11:37:00Z</dcterms:modified>
</cp:coreProperties>
</file>